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3"/>
        <w:gridCol w:w="1165"/>
        <w:gridCol w:w="1271"/>
        <w:gridCol w:w="1007"/>
        <w:gridCol w:w="1496"/>
        <w:gridCol w:w="1624"/>
        <w:gridCol w:w="1349"/>
      </w:tblGrid>
      <w:tr w:rsidR="0010675C" w:rsidRPr="0010675C" w14:paraId="14E2E1D4" w14:textId="77777777" w:rsidTr="00FE586A">
        <w:tc>
          <w:tcPr>
            <w:tcW w:w="4876" w:type="dxa"/>
            <w:gridSpan w:val="4"/>
          </w:tcPr>
          <w:p w14:paraId="3BD22108" w14:textId="359013B7" w:rsidR="00836784" w:rsidRPr="0010675C" w:rsidRDefault="00836784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Организационно-правовая форма (ООО или ИП)</w:t>
            </w:r>
          </w:p>
        </w:tc>
        <w:tc>
          <w:tcPr>
            <w:tcW w:w="4469" w:type="dxa"/>
            <w:gridSpan w:val="3"/>
          </w:tcPr>
          <w:p w14:paraId="6E718AB3" w14:textId="60B640ED" w:rsidR="00836784" w:rsidRPr="0010675C" w:rsidRDefault="003A3A7F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6784" w:rsidRPr="0010675C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 xml:space="preserve"> (Иванов Иван Иванович, либо ООО Ромашка)</w:t>
            </w:r>
          </w:p>
        </w:tc>
      </w:tr>
      <w:tr w:rsidR="0010675C" w:rsidRPr="0010675C" w14:paraId="503748E5" w14:textId="77777777" w:rsidTr="00FE586A">
        <w:trPr>
          <w:trHeight w:val="562"/>
        </w:trPr>
        <w:tc>
          <w:tcPr>
            <w:tcW w:w="4876" w:type="dxa"/>
            <w:gridSpan w:val="4"/>
          </w:tcPr>
          <w:p w14:paraId="295178B2" w14:textId="2FCAC603" w:rsidR="001D451B" w:rsidRPr="0010675C" w:rsidRDefault="001D451B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Адрес фрахтовщика</w:t>
            </w:r>
          </w:p>
          <w:p w14:paraId="166F5C4C" w14:textId="3A6C2042" w:rsidR="001D451B" w:rsidRPr="0010675C" w:rsidRDefault="001D451B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000000, г. Москва, ул. Иванова, д.1</w:t>
            </w:r>
          </w:p>
        </w:tc>
        <w:tc>
          <w:tcPr>
            <w:tcW w:w="4469" w:type="dxa"/>
            <w:gridSpan w:val="3"/>
          </w:tcPr>
          <w:p w14:paraId="519F05DB" w14:textId="77777777" w:rsidR="001D451B" w:rsidRPr="0010675C" w:rsidRDefault="001D451B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Телефон фрахтовщика</w:t>
            </w:r>
          </w:p>
          <w:p w14:paraId="39DF8D2A" w14:textId="611E5DBD" w:rsidR="001D451B" w:rsidRPr="0010675C" w:rsidRDefault="001D451B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+7 (999) 999-99-99</w:t>
            </w:r>
          </w:p>
        </w:tc>
      </w:tr>
      <w:tr w:rsidR="0010675C" w:rsidRPr="0010675C" w14:paraId="1CAD586A" w14:textId="77777777" w:rsidTr="00FE586A">
        <w:trPr>
          <w:trHeight w:val="828"/>
        </w:trPr>
        <w:tc>
          <w:tcPr>
            <w:tcW w:w="4876" w:type="dxa"/>
            <w:gridSpan w:val="4"/>
          </w:tcPr>
          <w:p w14:paraId="3F377AEB" w14:textId="49E9A7BE" w:rsidR="001D451B" w:rsidRPr="0010675C" w:rsidRDefault="001D451B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разрешение на осуществление деятельности по перевозке пассажиров и багажа</w:t>
            </w:r>
          </w:p>
        </w:tc>
        <w:tc>
          <w:tcPr>
            <w:tcW w:w="4469" w:type="dxa"/>
            <w:gridSpan w:val="3"/>
          </w:tcPr>
          <w:p w14:paraId="4D8FB205" w14:textId="3075716B" w:rsidR="001D451B" w:rsidRPr="0010675C" w:rsidRDefault="001D451B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</w:t>
            </w:r>
            <w:r w:rsidR="003C419B" w:rsidRPr="0010675C">
              <w:rPr>
                <w:rFonts w:ascii="Times New Roman" w:hAnsi="Times New Roman" w:cs="Times New Roman"/>
                <w:sz w:val="24"/>
                <w:szCs w:val="24"/>
              </w:rPr>
              <w:t>й инфраструктуры Московской области</w:t>
            </w:r>
          </w:p>
        </w:tc>
      </w:tr>
      <w:tr w:rsidR="0010675C" w:rsidRPr="0010675C" w14:paraId="11069299" w14:textId="77777777" w:rsidTr="00FE586A">
        <w:tc>
          <w:tcPr>
            <w:tcW w:w="1433" w:type="dxa"/>
          </w:tcPr>
          <w:p w14:paraId="6D426D56" w14:textId="6DA7C946" w:rsidR="00836784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097" w:type="dxa"/>
          </w:tcPr>
          <w:p w14:paraId="28697C99" w14:textId="3A4E4A63" w:rsidR="00836784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3A7F" w:rsidRPr="0010675C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1282" w:type="dxa"/>
          </w:tcPr>
          <w:p w14:paraId="71DDB2E6" w14:textId="0982C002" w:rsidR="00836784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64" w:type="dxa"/>
          </w:tcPr>
          <w:p w14:paraId="61252008" w14:textId="159E7408" w:rsidR="00836784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96" w:type="dxa"/>
          </w:tcPr>
          <w:p w14:paraId="684AC41F" w14:textId="55608D35" w:rsidR="00836784" w:rsidRPr="0010675C" w:rsidRDefault="003A3A7F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01.01.2000</w:t>
            </w:r>
          </w:p>
        </w:tc>
        <w:tc>
          <w:tcPr>
            <w:tcW w:w="1624" w:type="dxa"/>
          </w:tcPr>
          <w:p w14:paraId="1752C4B6" w14:textId="4E56B544" w:rsidR="00836784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49" w:type="dxa"/>
          </w:tcPr>
          <w:p w14:paraId="5D513FB9" w14:textId="1EEFE5F0" w:rsidR="00836784" w:rsidRPr="0010675C" w:rsidRDefault="003A3A7F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</w:tr>
      <w:tr w:rsidR="0010675C" w:rsidRPr="0010675C" w14:paraId="572322F1" w14:textId="77777777" w:rsidTr="00FE586A">
        <w:tc>
          <w:tcPr>
            <w:tcW w:w="4876" w:type="dxa"/>
            <w:gridSpan w:val="4"/>
          </w:tcPr>
          <w:p w14:paraId="64FA0A15" w14:textId="543FEEB7" w:rsidR="00FE586A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Тарифы за пользование легковым такси (круглосуточно)</w:t>
            </w:r>
          </w:p>
        </w:tc>
        <w:tc>
          <w:tcPr>
            <w:tcW w:w="4469" w:type="dxa"/>
            <w:gridSpan w:val="3"/>
            <w:vMerge w:val="restart"/>
          </w:tcPr>
          <w:p w14:paraId="6639EC17" w14:textId="6AAD4DC8" w:rsidR="00FE586A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 xml:space="preserve">Для Московской области необходимо вставлять </w:t>
            </w:r>
            <w:r w:rsidRPr="001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 xml:space="preserve"> код (https://mtdi.mosreg.ru/deyatelnost/celevye-programmy/taksi1/proverka-razresheniya-na-rabotu-taksi)</w:t>
            </w:r>
          </w:p>
        </w:tc>
      </w:tr>
      <w:tr w:rsidR="0010675C" w:rsidRPr="0010675C" w14:paraId="4258EEE0" w14:textId="77777777" w:rsidTr="00086455">
        <w:tc>
          <w:tcPr>
            <w:tcW w:w="2530" w:type="dxa"/>
            <w:gridSpan w:val="2"/>
          </w:tcPr>
          <w:p w14:paraId="7CE29118" w14:textId="54B515FA" w:rsidR="00FE586A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2346" w:type="dxa"/>
            <w:gridSpan w:val="2"/>
          </w:tcPr>
          <w:p w14:paraId="69CC3410" w14:textId="0E967A25" w:rsidR="00FE586A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</w:p>
        </w:tc>
        <w:tc>
          <w:tcPr>
            <w:tcW w:w="4469" w:type="dxa"/>
            <w:gridSpan w:val="3"/>
            <w:vMerge/>
          </w:tcPr>
          <w:p w14:paraId="27C16BFF" w14:textId="77777777" w:rsidR="00FE586A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5C" w:rsidRPr="0010675C" w14:paraId="74CD4CA1" w14:textId="77777777" w:rsidTr="00850831">
        <w:tc>
          <w:tcPr>
            <w:tcW w:w="2530" w:type="dxa"/>
            <w:gridSpan w:val="2"/>
          </w:tcPr>
          <w:p w14:paraId="5933EFD9" w14:textId="206DDCE9" w:rsidR="00FE586A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Указать тарифы</w:t>
            </w:r>
          </w:p>
        </w:tc>
        <w:tc>
          <w:tcPr>
            <w:tcW w:w="2346" w:type="dxa"/>
            <w:gridSpan w:val="2"/>
          </w:tcPr>
          <w:p w14:paraId="69D7D942" w14:textId="66E5AAC4" w:rsidR="00FE586A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C">
              <w:rPr>
                <w:rFonts w:ascii="Times New Roman" w:hAnsi="Times New Roman" w:cs="Times New Roman"/>
                <w:sz w:val="24"/>
                <w:szCs w:val="24"/>
              </w:rPr>
              <w:t>Указать тарифы</w:t>
            </w:r>
          </w:p>
        </w:tc>
        <w:tc>
          <w:tcPr>
            <w:tcW w:w="4469" w:type="dxa"/>
            <w:gridSpan w:val="3"/>
            <w:vMerge/>
          </w:tcPr>
          <w:p w14:paraId="695B7611" w14:textId="77777777" w:rsidR="00FE586A" w:rsidRPr="0010675C" w:rsidRDefault="00FE586A" w:rsidP="001D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F9DF5" w14:textId="77BB9558" w:rsidR="003C2819" w:rsidRPr="0010675C" w:rsidRDefault="003C2819" w:rsidP="001D45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5D4CE6" w14:textId="005BFE2F" w:rsidR="003C2819" w:rsidRPr="0010675C" w:rsidRDefault="003C2819" w:rsidP="001D45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2BB75" w14:textId="5C9EFF78" w:rsidR="0010675C" w:rsidRPr="0010675C" w:rsidRDefault="0010675C" w:rsidP="0010675C">
      <w:pPr>
        <w:jc w:val="both"/>
        <w:rPr>
          <w:rFonts w:ascii="Times New Roman" w:hAnsi="Times New Roman" w:cs="Times New Roman"/>
          <w:sz w:val="24"/>
          <w:szCs w:val="24"/>
        </w:rPr>
      </w:pPr>
      <w:r w:rsidRPr="001067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675C">
        <w:rPr>
          <w:rFonts w:ascii="Times New Roman" w:hAnsi="Times New Roman" w:cs="Times New Roman"/>
          <w:sz w:val="24"/>
          <w:szCs w:val="24"/>
        </w:rPr>
        <w:t>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п.91</w:t>
      </w:r>
      <w:r w:rsidRPr="0010675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675C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Pr="0010675C">
        <w:rPr>
          <w:rFonts w:ascii="Times New Roman" w:hAnsi="Times New Roman" w:cs="Times New Roman"/>
          <w:sz w:val="24"/>
          <w:szCs w:val="24"/>
        </w:rPr>
        <w:t xml:space="preserve"> Р</w:t>
      </w:r>
      <w:r w:rsidRPr="0010675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0675C">
        <w:rPr>
          <w:rFonts w:ascii="Times New Roman" w:hAnsi="Times New Roman" w:cs="Times New Roman"/>
          <w:sz w:val="24"/>
          <w:szCs w:val="24"/>
        </w:rPr>
        <w:t>Ф</w:t>
      </w:r>
      <w:r w:rsidRPr="0010675C">
        <w:rPr>
          <w:rFonts w:ascii="Times New Roman" w:hAnsi="Times New Roman" w:cs="Times New Roman"/>
          <w:sz w:val="24"/>
          <w:szCs w:val="24"/>
        </w:rPr>
        <w:t>едерации</w:t>
      </w:r>
      <w:r w:rsidRPr="0010675C">
        <w:rPr>
          <w:rFonts w:ascii="Times New Roman" w:hAnsi="Times New Roman" w:cs="Times New Roman"/>
          <w:sz w:val="24"/>
          <w:szCs w:val="24"/>
        </w:rPr>
        <w:t xml:space="preserve"> от 1 </w:t>
      </w:r>
      <w:r w:rsidRPr="0010675C">
        <w:rPr>
          <w:rFonts w:ascii="Times New Roman" w:hAnsi="Times New Roman" w:cs="Times New Roman"/>
          <w:sz w:val="24"/>
          <w:szCs w:val="24"/>
        </w:rPr>
        <w:t>октября</w:t>
      </w:r>
      <w:r w:rsidRPr="0010675C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0675C">
        <w:rPr>
          <w:rFonts w:ascii="Times New Roman" w:hAnsi="Times New Roman" w:cs="Times New Roman"/>
          <w:sz w:val="24"/>
          <w:szCs w:val="24"/>
        </w:rPr>
        <w:t xml:space="preserve"> № 1586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675C">
        <w:rPr>
          <w:rFonts w:ascii="Times New Roman" w:hAnsi="Times New Roman" w:cs="Times New Roman"/>
          <w:sz w:val="24"/>
          <w:szCs w:val="24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0675C">
        <w:rPr>
          <w:rFonts w:ascii="Times New Roman" w:hAnsi="Times New Roman" w:cs="Times New Roman"/>
          <w:sz w:val="24"/>
          <w:szCs w:val="24"/>
          <w:shd w:val="clear" w:color="auto" w:fill="FFFFFF"/>
        </w:rPr>
        <w:t>а передней панели легкового такси справа от водителя фрахтовщиком размещается информация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указанная в карточке фрахтовщика. (Именно на передней панели, а не на стекле или ином месте).</w:t>
      </w:r>
    </w:p>
    <w:p w14:paraId="6432F078" w14:textId="77777777" w:rsidR="003C2819" w:rsidRPr="0010675C" w:rsidRDefault="003C2819" w:rsidP="001D45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2819" w:rsidRPr="0010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68"/>
    <w:rsid w:val="0010675C"/>
    <w:rsid w:val="001D451B"/>
    <w:rsid w:val="003A3A7F"/>
    <w:rsid w:val="003C2819"/>
    <w:rsid w:val="003C419B"/>
    <w:rsid w:val="00476368"/>
    <w:rsid w:val="00836784"/>
    <w:rsid w:val="00BE5351"/>
    <w:rsid w:val="00FA52B4"/>
    <w:rsid w:val="00FE3701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EDCD"/>
  <w15:chartTrackingRefBased/>
  <w15:docId w15:val="{619A9A91-ECFF-44A5-9CE2-B538923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Workspace</dc:creator>
  <cp:keywords/>
  <dc:description/>
  <cp:lastModifiedBy>Workspace</cp:lastModifiedBy>
  <cp:revision>6</cp:revision>
  <dcterms:created xsi:type="dcterms:W3CDTF">2021-01-18T10:54:00Z</dcterms:created>
  <dcterms:modified xsi:type="dcterms:W3CDTF">2021-01-21T07:22:00Z</dcterms:modified>
</cp:coreProperties>
</file>